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D54D" w14:textId="06E1B15D" w:rsidR="00E51D3E" w:rsidRPr="009F47EE" w:rsidRDefault="00E51D3E" w:rsidP="009F47EE">
      <w:pPr>
        <w:pStyle w:val="NoSpacing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47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Aktiivsete </w:t>
      </w:r>
      <w:r w:rsidR="009F47EE" w:rsidRPr="009F47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Kodanike Fondi oodatavad tulemused</w:t>
      </w:r>
    </w:p>
    <w:p w14:paraId="262F5589" w14:textId="77777777" w:rsidR="00E51D3E" w:rsidRDefault="00E51D3E" w:rsidP="00E51D3E">
      <w:pPr>
        <w:spacing w:after="0"/>
        <w:ind w:left="720" w:hanging="360"/>
      </w:pPr>
    </w:p>
    <w:p w14:paraId="464C2E1C" w14:textId="12DDEA31" w:rsidR="00A05F46" w:rsidRPr="00852A4D" w:rsidRDefault="00A05F46" w:rsidP="00852A4D">
      <w:pPr>
        <w:spacing w:after="0"/>
        <w:rPr>
          <w:rFonts w:ascii="Calibri" w:hAnsi="Calibri"/>
        </w:rPr>
      </w:pPr>
      <w:r w:rsidRPr="00852A4D">
        <w:rPr>
          <w:rFonts w:ascii="Calibri" w:hAnsi="Calibri" w:cs="Times New Roman"/>
          <w:b/>
          <w:bCs/>
          <w:color w:val="000000"/>
        </w:rPr>
        <w:t>Vabakonna suurem võimekus ja  jätkusuutlikkus</w:t>
      </w:r>
    </w:p>
    <w:tbl>
      <w:tblPr>
        <w:tblpPr w:leftFromText="141" w:rightFromText="141" w:vertAnchor="page" w:horzAnchor="margin" w:tblpXSpec="center" w:tblpY="2341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3"/>
        <w:gridCol w:w="3806"/>
        <w:gridCol w:w="3633"/>
        <w:gridCol w:w="1356"/>
        <w:gridCol w:w="3476"/>
      </w:tblGrid>
      <w:tr w:rsidR="00A05F46" w:rsidRPr="009F47EE" w14:paraId="351A2541" w14:textId="77777777" w:rsidTr="006A7A42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1184BF84" w14:textId="77777777" w:rsidR="00A05F46" w:rsidRPr="009F47EE" w:rsidRDefault="00A05F46" w:rsidP="006A7A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14:paraId="2CB3EE04" w14:textId="77777777" w:rsidR="00A05F46" w:rsidRPr="009F47EE" w:rsidRDefault="00A05F46" w:rsidP="006A7A4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bCs/>
                <w:color w:val="000000"/>
                <w:sz w:val="20"/>
                <w:szCs w:val="20"/>
              </w:rPr>
              <w:t>Oodatavad tulemused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DBED8BD" w14:textId="77777777" w:rsidR="00A05F46" w:rsidRPr="009F47EE" w:rsidRDefault="00A05F46" w:rsidP="006A7A4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color w:val="000000"/>
                <w:sz w:val="20"/>
                <w:szCs w:val="20"/>
              </w:rPr>
              <w:t>Indikaatorid</w:t>
            </w:r>
          </w:p>
        </w:tc>
        <w:tc>
          <w:tcPr>
            <w:tcW w:w="485" w:type="pct"/>
          </w:tcPr>
          <w:p w14:paraId="6D8D707F" w14:textId="77777777" w:rsidR="00A05F46" w:rsidRPr="009F47EE" w:rsidRDefault="00A05F46" w:rsidP="006A7A4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color w:val="000000"/>
                <w:sz w:val="20"/>
                <w:szCs w:val="20"/>
              </w:rPr>
              <w:t>Ühik</w:t>
            </w:r>
          </w:p>
        </w:tc>
        <w:tc>
          <w:tcPr>
            <w:tcW w:w="1243" w:type="pct"/>
            <w:vAlign w:val="center"/>
          </w:tcPr>
          <w:p w14:paraId="6621ADEC" w14:textId="77777777" w:rsidR="00A05F46" w:rsidRPr="009F47EE" w:rsidRDefault="00A05F46" w:rsidP="006A7A4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color w:val="000000"/>
                <w:sz w:val="20"/>
                <w:szCs w:val="20"/>
              </w:rPr>
              <w:t>Millist teavet ootame toetuse saajatelt</w:t>
            </w:r>
          </w:p>
        </w:tc>
      </w:tr>
      <w:tr w:rsidR="00A05F46" w:rsidRPr="009F47EE" w14:paraId="0197553F" w14:textId="77777777" w:rsidTr="006A7A42">
        <w:trPr>
          <w:trHeight w:val="422"/>
          <w:jc w:val="center"/>
        </w:trPr>
        <w:tc>
          <w:tcPr>
            <w:tcW w:w="612" w:type="pct"/>
            <w:shd w:val="clear" w:color="auto" w:fill="auto"/>
            <w:vAlign w:val="center"/>
          </w:tcPr>
          <w:p w14:paraId="47140561" w14:textId="77777777" w:rsidR="00A05F46" w:rsidRPr="009F47EE" w:rsidRDefault="00A05F46" w:rsidP="006A7A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Programmitasandi eesmärk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811DE6F" w14:textId="7E990FC4" w:rsidR="00A05F46" w:rsidRPr="009F47EE" w:rsidRDefault="00A05F46" w:rsidP="00852A4D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47EE">
              <w:rPr>
                <w:b/>
                <w:bCs/>
                <w:color w:val="000000"/>
                <w:sz w:val="20"/>
                <w:szCs w:val="20"/>
              </w:rPr>
              <w:t>Tugevdada kodanikuühiskonda ning suurendada kodanikuaktiivsust ja haavatavate rühmade mõjujõudu</w:t>
            </w:r>
            <w:bookmarkStart w:id="0" w:name="_GoBack"/>
            <w:bookmarkEnd w:id="0"/>
          </w:p>
        </w:tc>
        <w:tc>
          <w:tcPr>
            <w:tcW w:w="1299" w:type="pct"/>
            <w:shd w:val="clear" w:color="auto" w:fill="auto"/>
            <w:vAlign w:val="center"/>
          </w:tcPr>
          <w:p w14:paraId="408F2D8D" w14:textId="77777777" w:rsidR="00A05F46" w:rsidRPr="009F47EE" w:rsidRDefault="00A05F46" w:rsidP="006A7A42">
            <w:pPr>
              <w:spacing w:after="0"/>
              <w:rPr>
                <w:color w:val="000000"/>
                <w:sz w:val="20"/>
                <w:szCs w:val="20"/>
              </w:rPr>
            </w:pPr>
            <w:r w:rsidRPr="007169E0">
              <w:rPr>
                <w:b/>
                <w:bCs/>
                <w:color w:val="000000"/>
                <w:sz w:val="20"/>
                <w:szCs w:val="20"/>
              </w:rPr>
              <w:t>Vabaühenduste tegevusse kaasatud inimeste hulk</w:t>
            </w:r>
            <w:r w:rsidRPr="007169E0">
              <w:rPr>
                <w:color w:val="000000"/>
                <w:sz w:val="20"/>
                <w:szCs w:val="20"/>
              </w:rPr>
              <w:t xml:space="preserve"> – kohustuslik indikaator</w:t>
            </w:r>
          </w:p>
        </w:tc>
        <w:tc>
          <w:tcPr>
            <w:tcW w:w="485" w:type="pct"/>
            <w:vAlign w:val="center"/>
          </w:tcPr>
          <w:p w14:paraId="4FD36345" w14:textId="77777777" w:rsidR="00A05F46" w:rsidRPr="009F47EE" w:rsidRDefault="00A05F46" w:rsidP="006A7A42">
            <w:pPr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  <w:r>
              <w:rPr>
                <w:color w:val="000000"/>
                <w:sz w:val="20"/>
                <w:szCs w:val="20"/>
              </w:rPr>
              <w:t xml:space="preserve"> (M/N, vanus)</w:t>
            </w:r>
          </w:p>
        </w:tc>
        <w:tc>
          <w:tcPr>
            <w:tcW w:w="1243" w:type="pct"/>
            <w:vAlign w:val="center"/>
          </w:tcPr>
          <w:p w14:paraId="7B94413A" w14:textId="77777777" w:rsidR="00A05F46" w:rsidRPr="009F47EE" w:rsidRDefault="00A05F46" w:rsidP="006A7A42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Kõik projekti tegevustesse kaasatud inimesed, v.a. toetuse saaja ja partnerite palgalised töötajad</w:t>
            </w:r>
          </w:p>
        </w:tc>
      </w:tr>
      <w:tr w:rsidR="00A05F46" w:rsidRPr="009F47EE" w14:paraId="43A4281A" w14:textId="77777777" w:rsidTr="006A7A42">
        <w:trPr>
          <w:trHeight w:val="422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25ADF913" w14:textId="01D3C431" w:rsidR="00A05F46" w:rsidRPr="009F47EE" w:rsidRDefault="00A05F46" w:rsidP="00A05F4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 xml:space="preserve">Tulemus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14:paraId="1E3927AC" w14:textId="6B373847" w:rsidR="00A05F46" w:rsidRPr="00A05F46" w:rsidRDefault="00A05F46" w:rsidP="00A05F46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Vabakonna suurem võimekus ja  jätkusuutlikkus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340D950" w14:textId="78642CCD" w:rsidR="00A05F46" w:rsidRPr="00A05F46" w:rsidRDefault="00A05F46" w:rsidP="00A05F46">
            <w:pPr>
              <w:spacing w:line="25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Tõhusate juhtimisprotseduuridega vabaühenduste hulk</w:t>
            </w:r>
          </w:p>
        </w:tc>
        <w:tc>
          <w:tcPr>
            <w:tcW w:w="485" w:type="pct"/>
            <w:vAlign w:val="center"/>
          </w:tcPr>
          <w:p w14:paraId="59DDA053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265C7293" w14:textId="3D477914" w:rsidR="00A05F46" w:rsidRPr="009F47EE" w:rsidRDefault="00B72D31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Toetuse saajate k</w:t>
            </w:r>
            <w:r w:rsidR="00A05F46" w:rsidRPr="009F47EE">
              <w:rPr>
                <w:color w:val="000000"/>
                <w:sz w:val="20"/>
                <w:szCs w:val="20"/>
              </w:rPr>
              <w:t>üsitlus projekti alguses (baastase) ja projekti lõpus</w:t>
            </w:r>
          </w:p>
        </w:tc>
      </w:tr>
      <w:tr w:rsidR="00A05F46" w:rsidRPr="009F47EE" w14:paraId="4632B8DC" w14:textId="77777777" w:rsidTr="006A7A42">
        <w:trPr>
          <w:trHeight w:val="499"/>
          <w:jc w:val="center"/>
        </w:trPr>
        <w:tc>
          <w:tcPr>
            <w:tcW w:w="612" w:type="pct"/>
            <w:vMerge/>
            <w:vAlign w:val="center"/>
            <w:hideMark/>
          </w:tcPr>
          <w:p w14:paraId="0BA337DA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0FA267D6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47634B6" w14:textId="0ED992DE" w:rsidR="00A05F46" w:rsidRPr="00A05F46" w:rsidRDefault="00A05F46" w:rsidP="00A05F46">
            <w:pPr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Läbipaistva ja vastutustundliku juhtimisega vabaühenduste hulk</w:t>
            </w:r>
            <w:r w:rsidRPr="00A05F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14:paraId="25D11E42" w14:textId="42063112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62829248" w14:textId="6AC57B3C" w:rsidR="00A05F46" w:rsidRPr="009F47EE" w:rsidRDefault="00B72D31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Toetuse saajate</w:t>
            </w:r>
            <w:r w:rsidR="00A05F46" w:rsidRPr="009F47EE">
              <w:rPr>
                <w:color w:val="000000"/>
                <w:sz w:val="20"/>
                <w:szCs w:val="20"/>
              </w:rPr>
              <w:t xml:space="preserve"> küsitlus projekti alguses (baastase) ja projekti lõpus</w:t>
            </w:r>
          </w:p>
        </w:tc>
      </w:tr>
      <w:tr w:rsidR="00A05F46" w:rsidRPr="009F47EE" w14:paraId="04610C8C" w14:textId="77777777" w:rsidTr="006A7A42">
        <w:trPr>
          <w:trHeight w:val="393"/>
          <w:jc w:val="center"/>
        </w:trPr>
        <w:tc>
          <w:tcPr>
            <w:tcW w:w="612" w:type="pct"/>
            <w:vMerge/>
            <w:vAlign w:val="center"/>
            <w:hideMark/>
          </w:tcPr>
          <w:p w14:paraId="22EAAE8F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2037673D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88046FC" w14:textId="59FD98D7" w:rsidR="00A05F46" w:rsidRPr="00A05F46" w:rsidRDefault="00A05F46" w:rsidP="00A05F46">
            <w:pPr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Oma töös järelevalve- ja hindamissüsteemi kasutavate vabaühenduste hulk</w:t>
            </w:r>
          </w:p>
        </w:tc>
        <w:tc>
          <w:tcPr>
            <w:tcW w:w="485" w:type="pct"/>
            <w:vAlign w:val="center"/>
          </w:tcPr>
          <w:p w14:paraId="3C2FF163" w14:textId="487F1168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3" w:type="pct"/>
            <w:vAlign w:val="center"/>
          </w:tcPr>
          <w:p w14:paraId="164C3384" w14:textId="59FAA617" w:rsidR="00A05F46" w:rsidRPr="009F47EE" w:rsidRDefault="00B72D31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Toetuse saajate</w:t>
            </w:r>
            <w:r w:rsidR="00A05F46" w:rsidRPr="009F47EE">
              <w:rPr>
                <w:color w:val="000000"/>
                <w:sz w:val="20"/>
                <w:szCs w:val="20"/>
              </w:rPr>
              <w:t xml:space="preserve"> küsitlus projekti alguses (baastase) ja projekti lõpus</w:t>
            </w:r>
          </w:p>
        </w:tc>
      </w:tr>
      <w:tr w:rsidR="00A05F46" w:rsidRPr="009F47EE" w14:paraId="4E5A7F8E" w14:textId="77777777" w:rsidTr="006A7A42">
        <w:trPr>
          <w:trHeight w:val="498"/>
          <w:jc w:val="center"/>
        </w:trPr>
        <w:tc>
          <w:tcPr>
            <w:tcW w:w="612" w:type="pct"/>
            <w:vMerge/>
            <w:vAlign w:val="center"/>
            <w:hideMark/>
          </w:tcPr>
          <w:p w14:paraId="1A2B162D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14:paraId="01FE827C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BE08320" w14:textId="1DC34AC4" w:rsidR="00A05F46" w:rsidRPr="00A05F46" w:rsidRDefault="00A05F46" w:rsidP="00A05F46">
            <w:pPr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Vabaühenduste omavaheliste uute ühisettevõtmiste hulk</w:t>
            </w:r>
          </w:p>
        </w:tc>
        <w:tc>
          <w:tcPr>
            <w:tcW w:w="485" w:type="pct"/>
            <w:vAlign w:val="center"/>
          </w:tcPr>
          <w:p w14:paraId="0F131F53" w14:textId="2AA058EB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6BA55C36" w14:textId="4EA3390C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</w:t>
            </w:r>
          </w:p>
          <w:p w14:paraId="41CF7223" w14:textId="77777777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05F46" w:rsidRPr="009F47EE" w14:paraId="3C7F1016" w14:textId="77777777" w:rsidTr="006A7A42">
        <w:trPr>
          <w:trHeight w:val="660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14:paraId="00DC586F" w14:textId="5741995C" w:rsidR="00A05F46" w:rsidRPr="00A05F46" w:rsidRDefault="00A05F46" w:rsidP="00A05F46">
            <w:pPr>
              <w:spacing w:after="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A05F46">
              <w:rPr>
                <w:color w:val="A6A6A6" w:themeColor="background1" w:themeShade="A6"/>
                <w:sz w:val="20"/>
                <w:szCs w:val="20"/>
              </w:rPr>
              <w:t>Alaeesmärk 4.1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14:paraId="203958BE" w14:textId="78E7CFC5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A05F46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en-GB"/>
              </w:rPr>
              <w:t>Vabaühenduste võimekuse tõstmisele suunatud tegevused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30E3043" w14:textId="6F01523E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A05F46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en-GB"/>
              </w:rPr>
              <w:t>Programmi poolt pakutavates</w:t>
            </w:r>
            <w:r w:rsidR="001F53D4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en-GB"/>
              </w:rPr>
              <w:t xml:space="preserve"> </w:t>
            </w:r>
            <w:r w:rsidRPr="00A05F46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en-GB"/>
              </w:rPr>
              <w:t>tugitegevustes osalenud vabaühenduste hulk</w:t>
            </w:r>
          </w:p>
        </w:tc>
        <w:tc>
          <w:tcPr>
            <w:tcW w:w="485" w:type="pct"/>
            <w:vAlign w:val="center"/>
          </w:tcPr>
          <w:p w14:paraId="625E6B5E" w14:textId="40FFE64B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A05F46">
              <w:rPr>
                <w:color w:val="A6A6A6" w:themeColor="background1" w:themeShade="A6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5B49E264" w14:textId="6B95BA29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05F46" w:rsidRPr="009F47EE" w14:paraId="444F345E" w14:textId="77777777" w:rsidTr="00A05F46">
        <w:trPr>
          <w:trHeight w:val="645"/>
          <w:jc w:val="center"/>
        </w:trPr>
        <w:tc>
          <w:tcPr>
            <w:tcW w:w="612" w:type="pct"/>
            <w:vMerge/>
            <w:shd w:val="clear" w:color="auto" w:fill="auto"/>
            <w:vAlign w:val="center"/>
          </w:tcPr>
          <w:p w14:paraId="2DB9601D" w14:textId="77777777" w:rsidR="00A05F46" w:rsidRPr="00A05F46" w:rsidRDefault="00A05F46" w:rsidP="00A05F46">
            <w:pPr>
              <w:spacing w:after="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61" w:type="pct"/>
            <w:vMerge/>
            <w:shd w:val="clear" w:color="auto" w:fill="auto"/>
            <w:vAlign w:val="center"/>
          </w:tcPr>
          <w:p w14:paraId="3BA9167F" w14:textId="77777777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0D0D76F" w14:textId="538F0A03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A05F46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en-GB"/>
              </w:rPr>
              <w:t>Liidriprogrammis osalenud inimeste hulk</w:t>
            </w:r>
          </w:p>
        </w:tc>
        <w:tc>
          <w:tcPr>
            <w:tcW w:w="485" w:type="pct"/>
            <w:vAlign w:val="center"/>
          </w:tcPr>
          <w:p w14:paraId="46E59A3C" w14:textId="0B2184A3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A05F46">
              <w:rPr>
                <w:color w:val="A6A6A6" w:themeColor="background1" w:themeShade="A6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715AD2A0" w14:textId="77777777" w:rsidR="00A05F46" w:rsidRPr="00A05F46" w:rsidRDefault="00A05F46" w:rsidP="00A05F46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05F46" w:rsidRPr="009F47EE" w14:paraId="15867E73" w14:textId="77777777" w:rsidTr="00A05F46">
        <w:trPr>
          <w:trHeight w:val="1261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7198FC33" w14:textId="71F8F26A" w:rsidR="00A05F46" w:rsidRPr="009F47EE" w:rsidRDefault="00A05F46" w:rsidP="00A05F4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 xml:space="preserve">Alaeesmärk  </w:t>
            </w: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15101310" w14:textId="0FC84094" w:rsidR="00A05F46" w:rsidRPr="00A05F46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Toimivate vabaühenduste platvormide ja koostöövõrgustike arendamine ning uute rajamine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4B7FAE5" w14:textId="1EC86FE4" w:rsidR="00A05F46" w:rsidRPr="00A05F46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Uusi partnerlussuhteid loovate vabaühenduste hulk</w:t>
            </w:r>
          </w:p>
        </w:tc>
        <w:tc>
          <w:tcPr>
            <w:tcW w:w="485" w:type="pct"/>
            <w:vAlign w:val="center"/>
          </w:tcPr>
          <w:p w14:paraId="4120F1DE" w14:textId="69918C82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 w:rsidRPr="009F47EE"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27EBA0D9" w14:textId="144D03A5" w:rsidR="00A05F46" w:rsidRPr="009F47EE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võrgustikest ja muudest koostöövormidest</w:t>
            </w:r>
          </w:p>
        </w:tc>
      </w:tr>
      <w:tr w:rsidR="00A05F46" w:rsidRPr="006A0103" w14:paraId="343EAED7" w14:textId="77777777" w:rsidTr="006A7A42">
        <w:trPr>
          <w:trHeight w:val="689"/>
          <w:jc w:val="center"/>
        </w:trPr>
        <w:tc>
          <w:tcPr>
            <w:tcW w:w="612" w:type="pct"/>
            <w:shd w:val="clear" w:color="auto" w:fill="auto"/>
            <w:vAlign w:val="center"/>
            <w:hideMark/>
          </w:tcPr>
          <w:p w14:paraId="6649EA70" w14:textId="0BC3ED00" w:rsidR="00A05F46" w:rsidRPr="006A0103" w:rsidRDefault="00A05F46" w:rsidP="00A05F4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Alaeesmärk</w:t>
            </w:r>
            <w:r w:rsidRPr="006A01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3CB3CAE4" w14:textId="727B861A" w:rsidR="00A05F46" w:rsidRPr="00A05F46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Vabaühenduste võimekuse toetamine mõjuhindamise tehnikate kasutamisel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87B5E80" w14:textId="467C9A38" w:rsidR="00A05F46" w:rsidRPr="00A05F46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 w:rsidRPr="00A05F46">
              <w:rPr>
                <w:rFonts w:cs="Times New Roman"/>
                <w:color w:val="000000"/>
                <w:sz w:val="20"/>
                <w:szCs w:val="20"/>
              </w:rPr>
              <w:t>Mõju hindamise tehnikaid kasut</w:t>
            </w:r>
            <w:r w:rsidR="0063257D">
              <w:rPr>
                <w:rFonts w:cs="Times New Roman"/>
                <w:color w:val="000000"/>
                <w:sz w:val="20"/>
                <w:szCs w:val="20"/>
              </w:rPr>
              <w:t>usele</w:t>
            </w:r>
            <w:r w:rsidRPr="00A05F46">
              <w:rPr>
                <w:rFonts w:cs="Times New Roman"/>
                <w:color w:val="000000"/>
                <w:sz w:val="20"/>
                <w:szCs w:val="20"/>
              </w:rPr>
              <w:t xml:space="preserve"> võtnud vabaühenduste hulk</w:t>
            </w:r>
          </w:p>
        </w:tc>
        <w:tc>
          <w:tcPr>
            <w:tcW w:w="485" w:type="pct"/>
            <w:vAlign w:val="center"/>
          </w:tcPr>
          <w:p w14:paraId="0FE52DE5" w14:textId="77777777" w:rsidR="00A05F46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</w:t>
            </w:r>
          </w:p>
        </w:tc>
        <w:tc>
          <w:tcPr>
            <w:tcW w:w="1243" w:type="pct"/>
            <w:vAlign w:val="center"/>
          </w:tcPr>
          <w:p w14:paraId="661E520D" w14:textId="000BA020" w:rsidR="00A05F46" w:rsidRPr="006A0103" w:rsidRDefault="00A05F46" w:rsidP="00A05F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Loetelu tegevustest, mis võiksid sellisena kvalifitseeruda</w:t>
            </w:r>
          </w:p>
        </w:tc>
      </w:tr>
    </w:tbl>
    <w:p w14:paraId="0D1FA189" w14:textId="77777777" w:rsidR="00BC3FF1" w:rsidRDefault="00BC3FF1" w:rsidP="00852A4D"/>
    <w:sectPr w:rsidR="00BC3FF1" w:rsidSect="00F01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4FDE" w14:textId="77777777" w:rsidR="001E4B2E" w:rsidRDefault="001E4B2E" w:rsidP="001E4B2E">
      <w:pPr>
        <w:spacing w:after="0" w:line="240" w:lineRule="auto"/>
      </w:pPr>
      <w:r>
        <w:separator/>
      </w:r>
    </w:p>
  </w:endnote>
  <w:endnote w:type="continuationSeparator" w:id="0">
    <w:p w14:paraId="061FD8A7" w14:textId="77777777" w:rsidR="001E4B2E" w:rsidRDefault="001E4B2E" w:rsidP="001E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49B5" w14:textId="77777777" w:rsidR="001E4B2E" w:rsidRDefault="001E4B2E" w:rsidP="001E4B2E">
      <w:pPr>
        <w:spacing w:after="0" w:line="240" w:lineRule="auto"/>
      </w:pPr>
      <w:r>
        <w:separator/>
      </w:r>
    </w:p>
  </w:footnote>
  <w:footnote w:type="continuationSeparator" w:id="0">
    <w:p w14:paraId="2306824E" w14:textId="77777777" w:rsidR="001E4B2E" w:rsidRDefault="001E4B2E" w:rsidP="001E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EEE"/>
    <w:multiLevelType w:val="hybridMultilevel"/>
    <w:tmpl w:val="174623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0C2"/>
    <w:multiLevelType w:val="hybridMultilevel"/>
    <w:tmpl w:val="174623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C90"/>
    <w:multiLevelType w:val="hybridMultilevel"/>
    <w:tmpl w:val="FC26FDE2"/>
    <w:lvl w:ilvl="0" w:tplc="6AB29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A"/>
    <w:rsid w:val="001E4B2E"/>
    <w:rsid w:val="001F53D4"/>
    <w:rsid w:val="00433729"/>
    <w:rsid w:val="0063257D"/>
    <w:rsid w:val="007169E0"/>
    <w:rsid w:val="00852A4D"/>
    <w:rsid w:val="009F47EE"/>
    <w:rsid w:val="00A05F46"/>
    <w:rsid w:val="00B72D31"/>
    <w:rsid w:val="00BC3FF1"/>
    <w:rsid w:val="00E51D3E"/>
    <w:rsid w:val="00F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28E3"/>
  <w15:chartTrackingRefBased/>
  <w15:docId w15:val="{305B9257-1FF2-4C07-ACFA-23AECEF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E4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B2E"/>
    <w:rPr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nhideWhenUsed/>
    <w:qFormat/>
    <w:rsid w:val="001E4B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D3E"/>
    <w:pPr>
      <w:ind w:left="720"/>
      <w:contextualSpacing/>
    </w:pPr>
  </w:style>
  <w:style w:type="paragraph" w:styleId="NoSpacing">
    <w:name w:val="No Spacing"/>
    <w:uiPriority w:val="1"/>
    <w:qFormat/>
    <w:rsid w:val="009F47EE"/>
    <w:pPr>
      <w:spacing w:after="0" w:line="240" w:lineRule="auto"/>
    </w:pPr>
  </w:style>
  <w:style w:type="paragraph" w:customStyle="1" w:styleId="Char2">
    <w:name w:val="Char2"/>
    <w:basedOn w:val="Normal"/>
    <w:link w:val="FootnoteReference"/>
    <w:rsid w:val="00A05F46"/>
    <w:pPr>
      <w:spacing w:line="240" w:lineRule="exact"/>
      <w:jc w:val="both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A0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66A4-2D7F-4285-A39F-A8321005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Enno</dc:creator>
  <cp:keywords/>
  <dc:description/>
  <cp:lastModifiedBy>Ksenia Gutnitšenko</cp:lastModifiedBy>
  <cp:revision>6</cp:revision>
  <cp:lastPrinted>2020-01-30T10:15:00Z</cp:lastPrinted>
  <dcterms:created xsi:type="dcterms:W3CDTF">2020-03-11T10:36:00Z</dcterms:created>
  <dcterms:modified xsi:type="dcterms:W3CDTF">2020-03-20T09:13:00Z</dcterms:modified>
</cp:coreProperties>
</file>